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40"/>
          <w:szCs w:val="40"/>
        </w:rPr>
        <w:t>Ionic Naming – Fun With Names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Please write the names for the following ionic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  <w:softHyphen/>
        <w:softHyphen/>
        <w:softHyphen/>
        <w:softHyphen/>
        <w:softHyphen/>
        <w:t>_____________________________________________________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PdSO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Fe(OH)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Sr(CN)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Al(OH)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MnSe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NaF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A</w:t>
      </w:r>
      <w:r>
        <w:rPr>
          <w:rFonts w:ascii="Liberation Sans" w:hAnsi="Liberation Sans"/>
        </w:rPr>
        <w:t>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Se _____________________________________________________</w:t>
      </w:r>
    </w:p>
    <w:p>
      <w:pPr>
        <w:pStyle w:val="ListParagraph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Ca(C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Ag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Sn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KHCO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Mn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1259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LibreOffice/24.2.3.2$Linux_X86_64 LibreOffice_project/420$Build-2</Application>
  <AppVersion>15.0000</AppVersion>
  <Pages>1</Pages>
  <Words>73</Words>
  <Characters>1186</Characters>
  <CharactersWithSpaces>1235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2022-01-24T12:34:00Z</dcterms:created>
  <dc:creator>Ian Guch</dc:creator>
  <dc:description/>
  <dc:language>en-US</dc:language>
  <cp:lastModifiedBy/>
  <cp:lastPrinted>2022-01-24T12:01:00Z</cp:lastPrinted>
  <dcterms:modified xsi:type="dcterms:W3CDTF">2024-06-28T18:12:58Z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